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1194" w14:textId="77777777"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 xml:space="preserve">           </w:t>
      </w:r>
      <w:r w:rsidRPr="004D3226">
        <w:rPr>
          <w:b/>
          <w:noProof/>
          <w:sz w:val="22"/>
          <w:szCs w:val="22"/>
        </w:rPr>
        <w:drawing>
          <wp:inline distT="0" distB="0" distL="0" distR="0" wp14:anchorId="45192BAB" wp14:editId="71AD1210">
            <wp:extent cx="390525" cy="571500"/>
            <wp:effectExtent l="19050" t="0" r="9525" b="0"/>
            <wp:docPr id="1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54BAE" w14:textId="77777777" w:rsidR="009B181F" w:rsidRPr="004D3226" w:rsidRDefault="009B181F" w:rsidP="009B181F">
      <w:pPr>
        <w:rPr>
          <w:b/>
          <w:bCs/>
          <w:sz w:val="22"/>
          <w:szCs w:val="22"/>
        </w:rPr>
      </w:pPr>
    </w:p>
    <w:p w14:paraId="49D54839" w14:textId="77777777"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>REPUBLIKA HRVATSKA</w:t>
      </w:r>
    </w:p>
    <w:p w14:paraId="16408FD9" w14:textId="77777777"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>LIČKO-SENJSKA ŽUPANIJA</w:t>
      </w:r>
    </w:p>
    <w:p w14:paraId="45DB22D7" w14:textId="77777777" w:rsidR="009B181F" w:rsidRPr="004D3226" w:rsidRDefault="009B181F" w:rsidP="009B181F">
      <w:pPr>
        <w:rPr>
          <w:b/>
          <w:bCs/>
          <w:sz w:val="22"/>
          <w:szCs w:val="22"/>
        </w:rPr>
      </w:pPr>
      <w:r w:rsidRPr="004D3226">
        <w:rPr>
          <w:b/>
          <w:bCs/>
          <w:sz w:val="22"/>
          <w:szCs w:val="22"/>
        </w:rPr>
        <w:t>OPĆINA BRINJE</w:t>
      </w:r>
    </w:p>
    <w:p w14:paraId="02D475FD" w14:textId="77777777" w:rsidR="009B181F" w:rsidRPr="004D3226" w:rsidRDefault="009B181F" w:rsidP="009B181F">
      <w:pPr>
        <w:rPr>
          <w:sz w:val="22"/>
          <w:szCs w:val="22"/>
        </w:rPr>
      </w:pPr>
      <w:r w:rsidRPr="004D3226">
        <w:rPr>
          <w:b/>
          <w:bCs/>
          <w:sz w:val="22"/>
          <w:szCs w:val="22"/>
        </w:rPr>
        <w:t>JEDINSTVENI UPRAVNI ODJEL</w:t>
      </w:r>
    </w:p>
    <w:p w14:paraId="63107980" w14:textId="77777777" w:rsidR="00A004D0" w:rsidRPr="004D3226" w:rsidRDefault="00A004D0" w:rsidP="009B181F">
      <w:pPr>
        <w:rPr>
          <w:sz w:val="22"/>
          <w:szCs w:val="22"/>
        </w:rPr>
      </w:pPr>
    </w:p>
    <w:p w14:paraId="0A120104" w14:textId="77777777" w:rsidR="009B181F" w:rsidRDefault="009B181F" w:rsidP="009B181F">
      <w:pPr>
        <w:rPr>
          <w:sz w:val="22"/>
          <w:szCs w:val="22"/>
        </w:rPr>
      </w:pPr>
    </w:p>
    <w:p w14:paraId="14715616" w14:textId="77777777" w:rsidR="00310DF9" w:rsidRPr="004D3226" w:rsidRDefault="00310DF9" w:rsidP="009B181F">
      <w:pPr>
        <w:rPr>
          <w:sz w:val="22"/>
          <w:szCs w:val="22"/>
        </w:rPr>
      </w:pPr>
    </w:p>
    <w:p w14:paraId="6FBD9DF0" w14:textId="3666B524" w:rsidR="009B181F" w:rsidRPr="004D3226" w:rsidRDefault="009B181F" w:rsidP="009B181F">
      <w:pPr>
        <w:tabs>
          <w:tab w:val="left" w:pos="3165"/>
        </w:tabs>
        <w:jc w:val="center"/>
        <w:rPr>
          <w:b/>
          <w:sz w:val="22"/>
          <w:szCs w:val="22"/>
        </w:rPr>
      </w:pPr>
      <w:r w:rsidRPr="004D3226">
        <w:rPr>
          <w:b/>
          <w:sz w:val="22"/>
          <w:szCs w:val="22"/>
        </w:rPr>
        <w:t xml:space="preserve">OBAVIJEST O </w:t>
      </w:r>
      <w:r w:rsidR="006D1691">
        <w:rPr>
          <w:b/>
          <w:sz w:val="22"/>
          <w:szCs w:val="22"/>
        </w:rPr>
        <w:t xml:space="preserve">PRIKUPLJANJU ZAHTJEVA ZA POTREBE </w:t>
      </w:r>
      <w:r w:rsidRPr="004D3226">
        <w:rPr>
          <w:b/>
          <w:sz w:val="22"/>
          <w:szCs w:val="22"/>
        </w:rPr>
        <w:t xml:space="preserve"> </w:t>
      </w:r>
    </w:p>
    <w:p w14:paraId="272C4D23" w14:textId="377B37E3" w:rsidR="006D1691" w:rsidRDefault="006D1691" w:rsidP="00B53D58">
      <w:pPr>
        <w:tabs>
          <w:tab w:val="left" w:pos="31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IZRADE</w:t>
      </w:r>
      <w:r w:rsidRPr="004D3226">
        <w:rPr>
          <w:b/>
          <w:sz w:val="22"/>
          <w:szCs w:val="22"/>
        </w:rPr>
        <w:t xml:space="preserve"> VI</w:t>
      </w:r>
      <w:r>
        <w:rPr>
          <w:b/>
          <w:sz w:val="22"/>
          <w:szCs w:val="22"/>
        </w:rPr>
        <w:t>I</w:t>
      </w:r>
      <w:r w:rsidRPr="004D3226">
        <w:rPr>
          <w:b/>
          <w:sz w:val="22"/>
          <w:szCs w:val="22"/>
        </w:rPr>
        <w:t xml:space="preserve">. IZMJENA I DOPUNA PROSTORNOG PLANA </w:t>
      </w:r>
    </w:p>
    <w:p w14:paraId="3762BE83" w14:textId="2C99E67E" w:rsidR="00B53D58" w:rsidRDefault="006D1691" w:rsidP="00B53D58">
      <w:pPr>
        <w:tabs>
          <w:tab w:val="left" w:pos="3165"/>
        </w:tabs>
        <w:jc w:val="center"/>
        <w:rPr>
          <w:b/>
          <w:sz w:val="22"/>
          <w:szCs w:val="22"/>
        </w:rPr>
      </w:pPr>
      <w:r w:rsidRPr="004D3226">
        <w:rPr>
          <w:b/>
          <w:sz w:val="22"/>
          <w:szCs w:val="22"/>
        </w:rPr>
        <w:t>UREĐENJA OPĆINE BRINJE</w:t>
      </w:r>
    </w:p>
    <w:p w14:paraId="59211C8C" w14:textId="1354CDAA" w:rsidR="009B181F" w:rsidRPr="00B53D58" w:rsidRDefault="009B181F" w:rsidP="00B53D58">
      <w:pPr>
        <w:tabs>
          <w:tab w:val="left" w:pos="3165"/>
        </w:tabs>
        <w:jc w:val="center"/>
        <w:rPr>
          <w:b/>
          <w:sz w:val="22"/>
          <w:szCs w:val="22"/>
        </w:rPr>
      </w:pPr>
      <w:r w:rsidRPr="004D3226">
        <w:rPr>
          <w:sz w:val="22"/>
          <w:szCs w:val="22"/>
        </w:rPr>
        <w:t xml:space="preserve">       </w:t>
      </w:r>
    </w:p>
    <w:p w14:paraId="665104BE" w14:textId="24317573" w:rsidR="004D3226" w:rsidRDefault="004D3226" w:rsidP="00B53D58">
      <w:pPr>
        <w:tabs>
          <w:tab w:val="left" w:pos="567"/>
        </w:tabs>
        <w:jc w:val="both"/>
        <w:rPr>
          <w:rFonts w:eastAsiaTheme="minorHAnsi"/>
          <w:sz w:val="22"/>
          <w:szCs w:val="22"/>
          <w:lang w:eastAsia="en-US"/>
        </w:rPr>
      </w:pPr>
      <w:r w:rsidRPr="004D3226">
        <w:rPr>
          <w:sz w:val="22"/>
          <w:szCs w:val="22"/>
        </w:rPr>
        <w:t xml:space="preserve">          Pozivaju se sve fizičke i prave osobe da najkasnije do </w:t>
      </w:r>
      <w:r w:rsidR="00B53D58">
        <w:rPr>
          <w:sz w:val="22"/>
          <w:szCs w:val="22"/>
        </w:rPr>
        <w:t>15</w:t>
      </w:r>
      <w:r w:rsidRPr="004D3226">
        <w:rPr>
          <w:sz w:val="22"/>
          <w:szCs w:val="22"/>
        </w:rPr>
        <w:t xml:space="preserve">. </w:t>
      </w:r>
      <w:r w:rsidR="00B53D58">
        <w:rPr>
          <w:sz w:val="22"/>
          <w:szCs w:val="22"/>
        </w:rPr>
        <w:t>studenog</w:t>
      </w:r>
      <w:r w:rsidRPr="004D3226">
        <w:rPr>
          <w:sz w:val="22"/>
          <w:szCs w:val="22"/>
        </w:rPr>
        <w:t xml:space="preserve"> 202</w:t>
      </w:r>
      <w:r w:rsidR="00B53D58">
        <w:rPr>
          <w:sz w:val="22"/>
          <w:szCs w:val="22"/>
        </w:rPr>
        <w:t>4</w:t>
      </w:r>
      <w:r w:rsidRPr="004D3226">
        <w:rPr>
          <w:sz w:val="22"/>
          <w:szCs w:val="22"/>
        </w:rPr>
        <w:t xml:space="preserve">. godine podnesu na adresu Općine Brinje ili na e-mail: </w:t>
      </w:r>
      <w:hyperlink r:id="rId5" w:history="1">
        <w:r w:rsidRPr="004D3226">
          <w:rPr>
            <w:rStyle w:val="Hiperveza"/>
            <w:color w:val="auto"/>
            <w:sz w:val="22"/>
            <w:szCs w:val="22"/>
          </w:rPr>
          <w:t>ured-nacelnika@brinje.hr</w:t>
        </w:r>
      </w:hyperlink>
      <w:r w:rsidRPr="004D3226">
        <w:rPr>
          <w:sz w:val="22"/>
          <w:szCs w:val="22"/>
        </w:rPr>
        <w:t xml:space="preserve"> </w:t>
      </w:r>
      <w:r w:rsidR="006D1691">
        <w:rPr>
          <w:sz w:val="22"/>
          <w:szCs w:val="22"/>
        </w:rPr>
        <w:t>zahtjev</w:t>
      </w:r>
      <w:r w:rsidRPr="004D3226">
        <w:rPr>
          <w:sz w:val="22"/>
          <w:szCs w:val="22"/>
        </w:rPr>
        <w:t xml:space="preserve"> za promjenu namjene nekretnine</w:t>
      </w:r>
      <w:r w:rsidR="00AF4350">
        <w:rPr>
          <w:sz w:val="22"/>
          <w:szCs w:val="22"/>
        </w:rPr>
        <w:t>/a</w:t>
      </w:r>
      <w:r w:rsidRPr="004D3226">
        <w:rPr>
          <w:sz w:val="22"/>
          <w:szCs w:val="22"/>
        </w:rPr>
        <w:t xml:space="preserve"> u svojem vlasništvu</w:t>
      </w:r>
      <w:r w:rsidR="007109A6">
        <w:rPr>
          <w:sz w:val="22"/>
          <w:szCs w:val="22"/>
        </w:rPr>
        <w:t>/suvlasništvu</w:t>
      </w:r>
      <w:r w:rsidRPr="004D3226">
        <w:rPr>
          <w:sz w:val="22"/>
          <w:szCs w:val="22"/>
        </w:rPr>
        <w:t xml:space="preserve"> na propisanom obrascu</w:t>
      </w:r>
      <w:r w:rsidR="006D1691">
        <w:rPr>
          <w:sz w:val="22"/>
          <w:szCs w:val="22"/>
        </w:rPr>
        <w:t xml:space="preserve"> za potrebe izrade izmjena i dopuna Prostornog plana uređenja Općine Brinje</w:t>
      </w:r>
      <w:r w:rsidRPr="004D3226">
        <w:rPr>
          <w:sz w:val="22"/>
          <w:szCs w:val="22"/>
        </w:rPr>
        <w:t>.</w:t>
      </w:r>
      <w:r w:rsidRPr="004D3226">
        <w:rPr>
          <w:rFonts w:eastAsiaTheme="minorHAnsi"/>
          <w:sz w:val="22"/>
          <w:szCs w:val="22"/>
          <w:lang w:eastAsia="en-US"/>
        </w:rPr>
        <w:t xml:space="preserve"> </w:t>
      </w:r>
    </w:p>
    <w:p w14:paraId="16F21EF2" w14:textId="77777777" w:rsidR="00B53D58" w:rsidRPr="004D3226" w:rsidRDefault="00B53D58" w:rsidP="00B53D58">
      <w:pPr>
        <w:tabs>
          <w:tab w:val="left" w:pos="567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60D8D32D" w14:textId="7DEB337E" w:rsidR="00B53D58" w:rsidRDefault="004D3226" w:rsidP="00B53D58">
      <w:pPr>
        <w:tabs>
          <w:tab w:val="left" w:pos="567"/>
        </w:tabs>
        <w:jc w:val="both"/>
        <w:rPr>
          <w:rFonts w:eastAsiaTheme="minorHAnsi"/>
          <w:sz w:val="22"/>
          <w:szCs w:val="22"/>
          <w:lang w:eastAsia="en-US"/>
        </w:rPr>
      </w:pPr>
      <w:r w:rsidRPr="004D3226">
        <w:rPr>
          <w:rFonts w:eastAsiaTheme="minorHAnsi"/>
          <w:sz w:val="22"/>
          <w:szCs w:val="22"/>
          <w:lang w:eastAsia="en-US"/>
        </w:rPr>
        <w:t xml:space="preserve">         </w:t>
      </w:r>
      <w:r w:rsidR="00B53D58">
        <w:rPr>
          <w:rFonts w:eastAsiaTheme="minorHAnsi"/>
          <w:sz w:val="22"/>
          <w:szCs w:val="22"/>
          <w:lang w:eastAsia="en-US"/>
        </w:rPr>
        <w:t xml:space="preserve"> </w:t>
      </w:r>
      <w:r w:rsidRPr="004D3226">
        <w:rPr>
          <w:rFonts w:eastAsiaTheme="minorHAnsi"/>
          <w:sz w:val="22"/>
          <w:szCs w:val="22"/>
          <w:lang w:eastAsia="en-US"/>
        </w:rPr>
        <w:t xml:space="preserve">Obrazac se može preuzeti na stranici Općine Brinje </w:t>
      </w:r>
      <w:hyperlink r:id="rId6" w:history="1">
        <w:r w:rsidRPr="004D3226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www.brinje.hr</w:t>
        </w:r>
      </w:hyperlink>
      <w:r w:rsidRPr="004D3226">
        <w:rPr>
          <w:rFonts w:eastAsiaTheme="minorHAnsi"/>
          <w:sz w:val="22"/>
          <w:szCs w:val="22"/>
          <w:lang w:eastAsia="en-US"/>
        </w:rPr>
        <w:t xml:space="preserve"> i u pisarnici Jedinstvenog upravnog odjela Općine Brinje, radnim danom od 07,00 sati do 15,00 sati, na adresi: Općina Brinje, Frankopanska 35, 53260 Brinje.</w:t>
      </w:r>
    </w:p>
    <w:p w14:paraId="6595DCCC" w14:textId="77777777" w:rsidR="00B53D58" w:rsidRDefault="00B53D58" w:rsidP="00B53D58">
      <w:pPr>
        <w:tabs>
          <w:tab w:val="left" w:pos="567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4D2FDDB7" w14:textId="50D3449E" w:rsidR="003C66A7" w:rsidRPr="004D3226" w:rsidRDefault="00B53D58" w:rsidP="00B53D5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53D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4D3226">
        <w:rPr>
          <w:sz w:val="22"/>
          <w:szCs w:val="22"/>
        </w:rPr>
        <w:t xml:space="preserve">Detaljnije </w:t>
      </w:r>
      <w:r>
        <w:rPr>
          <w:sz w:val="22"/>
          <w:szCs w:val="22"/>
        </w:rPr>
        <w:t>informacije</w:t>
      </w:r>
      <w:r w:rsidRPr="004D3226">
        <w:rPr>
          <w:sz w:val="22"/>
          <w:szCs w:val="22"/>
        </w:rPr>
        <w:t xml:space="preserve"> o tijeku izrade navedenog prostornog plana mogu se dobiti na telefon 053/701-</w:t>
      </w:r>
      <w:r>
        <w:rPr>
          <w:sz w:val="22"/>
          <w:szCs w:val="22"/>
        </w:rPr>
        <w:t>270</w:t>
      </w:r>
      <w:r w:rsidRPr="004D3226">
        <w:rPr>
          <w:sz w:val="22"/>
          <w:szCs w:val="22"/>
        </w:rPr>
        <w:t>.</w:t>
      </w:r>
    </w:p>
    <w:p w14:paraId="40599683" w14:textId="77777777" w:rsidR="009B181F" w:rsidRPr="004D3226" w:rsidRDefault="009B181F" w:rsidP="009B181F">
      <w:pPr>
        <w:tabs>
          <w:tab w:val="left" w:pos="3165"/>
        </w:tabs>
        <w:jc w:val="both"/>
        <w:rPr>
          <w:sz w:val="22"/>
          <w:szCs w:val="22"/>
        </w:rPr>
      </w:pPr>
    </w:p>
    <w:p w14:paraId="47F0020C" w14:textId="77777777" w:rsidR="009B181F" w:rsidRPr="004D3226" w:rsidRDefault="009B181F" w:rsidP="009B181F">
      <w:pPr>
        <w:tabs>
          <w:tab w:val="left" w:pos="3165"/>
        </w:tabs>
        <w:jc w:val="both"/>
        <w:rPr>
          <w:sz w:val="22"/>
          <w:szCs w:val="22"/>
        </w:rPr>
      </w:pPr>
    </w:p>
    <w:p w14:paraId="5D8B53C2" w14:textId="77777777" w:rsidR="00B270FF" w:rsidRPr="004D3226" w:rsidRDefault="00B270FF">
      <w:pPr>
        <w:rPr>
          <w:sz w:val="22"/>
          <w:szCs w:val="22"/>
        </w:rPr>
      </w:pPr>
    </w:p>
    <w:sectPr w:rsidR="00B270FF" w:rsidRPr="004D3226" w:rsidSect="001A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1F"/>
    <w:rsid w:val="000F3A7B"/>
    <w:rsid w:val="001150DB"/>
    <w:rsid w:val="00310DF9"/>
    <w:rsid w:val="003C66A7"/>
    <w:rsid w:val="004D3226"/>
    <w:rsid w:val="005F1A69"/>
    <w:rsid w:val="005F6D78"/>
    <w:rsid w:val="006D1691"/>
    <w:rsid w:val="007109A6"/>
    <w:rsid w:val="009B181F"/>
    <w:rsid w:val="00A004D0"/>
    <w:rsid w:val="00AF4350"/>
    <w:rsid w:val="00B270FF"/>
    <w:rsid w:val="00B36473"/>
    <w:rsid w:val="00B53D58"/>
    <w:rsid w:val="00B92916"/>
    <w:rsid w:val="00C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D57E"/>
  <w15:chartTrackingRefBased/>
  <w15:docId w15:val="{71CC9027-8A85-4348-AE69-815DB4A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B181F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66A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nje.hr" TargetMode="External"/><Relationship Id="rId5" Type="http://schemas.openxmlformats.org/officeDocument/2006/relationships/hyperlink" Target="mailto:ured-nacelnika@brinj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Perković</dc:creator>
  <cp:keywords/>
  <dc:description/>
  <cp:lastModifiedBy>Ivica Perković</cp:lastModifiedBy>
  <cp:revision>2</cp:revision>
  <cp:lastPrinted>2024-10-22T10:18:00Z</cp:lastPrinted>
  <dcterms:created xsi:type="dcterms:W3CDTF">2024-10-22T10:26:00Z</dcterms:created>
  <dcterms:modified xsi:type="dcterms:W3CDTF">2024-10-22T10:26:00Z</dcterms:modified>
</cp:coreProperties>
</file>